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B33" w14:textId="4BB70805"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cs="Times New Roman" w:hint="eastAsia"/>
        </w:rPr>
        <w:t xml:space="preserve"> </w:t>
      </w:r>
      <w:r w:rsidRPr="009831FD">
        <w:rPr>
          <w:rFonts w:ascii="メイリオ" w:eastAsia="メイリオ" w:hAnsi="メイリオ" w:hint="eastAsia"/>
          <w:b/>
          <w:bCs/>
        </w:rPr>
        <w:t>初級教育カウンセラー</w:t>
      </w:r>
      <w:r w:rsidR="00265D91" w:rsidRPr="009831FD">
        <w:rPr>
          <w:rFonts w:ascii="メイリオ" w:eastAsia="メイリオ" w:hAnsi="メイリオ" w:hint="eastAsia"/>
          <w:b/>
          <w:bCs/>
        </w:rPr>
        <w:t>の皆さま</w:t>
      </w:r>
      <w:r w:rsidRPr="009831FD">
        <w:rPr>
          <w:rFonts w:ascii="メイリオ" w:eastAsia="メイリオ" w:hAnsi="メイリオ" w:hint="eastAsia"/>
          <w:b/>
          <w:bCs/>
        </w:rPr>
        <w:t>へ</w:t>
      </w:r>
    </w:p>
    <w:p w14:paraId="1A0144FA" w14:textId="28EA864D"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cs="Times New Roman" w:hint="eastAsia"/>
        </w:rPr>
        <w:t xml:space="preserve">                               </w:t>
      </w:r>
      <w:r w:rsidR="00F80CF0" w:rsidRPr="009831FD">
        <w:rPr>
          <w:rFonts w:ascii="メイリオ" w:eastAsia="メイリオ" w:hAnsi="メイリオ" w:cs="Times New Roman" w:hint="eastAsia"/>
        </w:rPr>
        <w:t xml:space="preserve">　　　　　　　　　　　</w:t>
      </w:r>
      <w:r w:rsidR="009831FD" w:rsidRPr="009831FD">
        <w:rPr>
          <w:rFonts w:ascii="メイリオ" w:eastAsia="メイリオ" w:hAnsi="メイリオ" w:cs="Times New Roman" w:hint="eastAsia"/>
        </w:rPr>
        <w:t>NPO</w:t>
      </w:r>
      <w:r w:rsidRPr="009831FD">
        <w:rPr>
          <w:rFonts w:ascii="メイリオ" w:eastAsia="メイリオ" w:hAnsi="メイリオ" w:hint="eastAsia"/>
        </w:rPr>
        <w:t>日本教育カウンセラー協会認定委員長</w:t>
      </w:r>
    </w:p>
    <w:p w14:paraId="3DBFF54D" w14:textId="10CD93CD" w:rsidR="00FE7987" w:rsidRPr="009831FD" w:rsidRDefault="00A64FB2" w:rsidP="009A3AE2">
      <w:pPr>
        <w:adjustRightInd/>
        <w:snapToGrid w:val="0"/>
        <w:jc w:val="right"/>
        <w:rPr>
          <w:rFonts w:ascii="メイリオ" w:eastAsia="メイリオ" w:hAnsi="メイリオ" w:cs="Times New Roman" w:hint="eastAsia"/>
          <w:spacing w:val="2"/>
        </w:rPr>
      </w:pPr>
      <w:r w:rsidRPr="009831FD">
        <w:rPr>
          <w:rFonts w:ascii="メイリオ" w:eastAsia="メイリオ" w:hAnsi="メイリオ" w:cs="Times New Roman" w:hint="eastAsia"/>
        </w:rPr>
        <w:t xml:space="preserve">                                 </w:t>
      </w:r>
      <w:r w:rsidRPr="009831FD">
        <w:rPr>
          <w:rFonts w:ascii="メイリオ" w:eastAsia="メイリオ" w:hAnsi="メイリオ" w:hint="eastAsia"/>
        </w:rPr>
        <w:t xml:space="preserve">　</w:t>
      </w:r>
      <w:r w:rsidRPr="009831FD">
        <w:rPr>
          <w:rFonts w:ascii="メイリオ" w:eastAsia="メイリオ" w:hAnsi="メイリオ" w:cs="Times New Roman" w:hint="eastAsia"/>
        </w:rPr>
        <w:t xml:space="preserve">         </w:t>
      </w:r>
      <w:r w:rsidR="00D22C88" w:rsidRPr="009831FD">
        <w:rPr>
          <w:rFonts w:ascii="メイリオ" w:eastAsia="メイリオ" w:hAnsi="メイリオ" w:cs="Times New Roman" w:hint="eastAsia"/>
        </w:rPr>
        <w:t xml:space="preserve">　　　　</w:t>
      </w:r>
      <w:r w:rsidR="00F80CF0" w:rsidRPr="009831FD">
        <w:rPr>
          <w:rFonts w:ascii="メイリオ" w:eastAsia="メイリオ" w:hAnsi="メイリオ" w:cs="Times New Roman" w:hint="eastAsia"/>
        </w:rPr>
        <w:t xml:space="preserve">　 </w:t>
      </w:r>
      <w:r w:rsidR="009831FD">
        <w:rPr>
          <w:rFonts w:ascii="メイリオ" w:eastAsia="メイリオ" w:hAnsi="メイリオ" w:cs="Times New Roman" w:hint="eastAsia"/>
        </w:rPr>
        <w:t>東京教育カウンセラー協会代表</w:t>
      </w:r>
    </w:p>
    <w:p w14:paraId="08325395" w14:textId="3C749E99" w:rsidR="00FE7987" w:rsidRPr="009831FD" w:rsidRDefault="00A64FB2" w:rsidP="009A3AE2">
      <w:pPr>
        <w:adjustRightInd/>
        <w:snapToGrid w:val="0"/>
        <w:jc w:val="right"/>
        <w:rPr>
          <w:rFonts w:ascii="メイリオ" w:eastAsia="メイリオ" w:hAnsi="メイリオ" w:cs="Times New Roman" w:hint="eastAsia"/>
          <w:spacing w:val="2"/>
        </w:rPr>
      </w:pPr>
      <w:r w:rsidRPr="009831FD">
        <w:rPr>
          <w:rFonts w:ascii="メイリオ" w:eastAsia="メイリオ" w:hAnsi="メイリオ" w:cs="Times New Roman" w:hint="eastAsia"/>
        </w:rPr>
        <w:t xml:space="preserve">                                         </w:t>
      </w:r>
      <w:r w:rsidRPr="009831FD">
        <w:rPr>
          <w:rFonts w:ascii="メイリオ" w:eastAsia="メイリオ" w:hAnsi="メイリオ" w:hint="eastAsia"/>
        </w:rPr>
        <w:t xml:space="preserve">　</w:t>
      </w:r>
      <w:r w:rsidRPr="009831FD">
        <w:rPr>
          <w:rFonts w:ascii="メイリオ" w:eastAsia="メイリオ" w:hAnsi="メイリオ" w:cs="Times New Roman" w:hint="eastAsia"/>
        </w:rPr>
        <w:t xml:space="preserve">       </w:t>
      </w:r>
      <w:r w:rsidR="00D22C88" w:rsidRPr="009831FD">
        <w:rPr>
          <w:rFonts w:ascii="メイリオ" w:eastAsia="メイリオ" w:hAnsi="メイリオ" w:cs="Times New Roman" w:hint="eastAsia"/>
        </w:rPr>
        <w:t xml:space="preserve">　　　　</w:t>
      </w:r>
      <w:r w:rsidRPr="009831FD">
        <w:rPr>
          <w:rFonts w:ascii="メイリオ" w:eastAsia="メイリオ" w:hAnsi="メイリオ" w:cs="Times New Roman" w:hint="eastAsia"/>
        </w:rPr>
        <w:t xml:space="preserve">            </w:t>
      </w:r>
      <w:r w:rsidRPr="009831FD">
        <w:rPr>
          <w:rFonts w:ascii="メイリオ" w:eastAsia="メイリオ" w:hAnsi="メイリオ" w:hint="eastAsia"/>
        </w:rPr>
        <w:t xml:space="preserve">　　　　　藤川　章</w:t>
      </w:r>
    </w:p>
    <w:p w14:paraId="2DC02156" w14:textId="4CEBCA3D" w:rsidR="00FE7987" w:rsidRPr="009831FD" w:rsidRDefault="00A64FB2" w:rsidP="009A3AE2">
      <w:pPr>
        <w:adjustRightInd/>
        <w:snapToGrid w:val="0"/>
        <w:spacing w:afterLines="50" w:after="145"/>
        <w:rPr>
          <w:rFonts w:ascii="メイリオ" w:eastAsia="メイリオ" w:hAnsi="メイリオ" w:cs="Times New Roman" w:hint="eastAsia"/>
          <w:spacing w:val="2"/>
          <w:sz w:val="32"/>
          <w:szCs w:val="32"/>
        </w:rPr>
      </w:pPr>
      <w:r w:rsidRPr="009831FD">
        <w:rPr>
          <w:rFonts w:ascii="メイリオ" w:eastAsia="メイリオ" w:hAnsi="メイリオ" w:cs="Times New Roman" w:hint="eastAsia"/>
        </w:rPr>
        <w:t xml:space="preserve">        </w:t>
      </w:r>
      <w:r w:rsidRPr="009831FD">
        <w:rPr>
          <w:rFonts w:ascii="メイリオ" w:eastAsia="メイリオ" w:hAnsi="メイリオ" w:cs="Times New Roman" w:hint="eastAsia"/>
          <w:sz w:val="32"/>
          <w:szCs w:val="32"/>
        </w:rPr>
        <w:t xml:space="preserve"> </w:t>
      </w:r>
      <w:r w:rsidRPr="009831FD">
        <w:rPr>
          <w:rFonts w:ascii="メイリオ" w:eastAsia="メイリオ" w:hAnsi="メイリオ" w:hint="eastAsia"/>
          <w:b/>
          <w:bCs/>
          <w:sz w:val="32"/>
          <w:szCs w:val="32"/>
        </w:rPr>
        <w:t>中級教育カウンセラーへのステップアップ勉強会</w:t>
      </w:r>
    </w:p>
    <w:p w14:paraId="3F8BED16" w14:textId="25634821" w:rsidR="00FE7987" w:rsidRPr="009831FD" w:rsidRDefault="00A64FB2" w:rsidP="009A3AE2">
      <w:pPr>
        <w:adjustRightInd/>
        <w:snapToGrid w:val="0"/>
        <w:ind w:firstLineChars="100" w:firstLine="197"/>
        <w:rPr>
          <w:rFonts w:ascii="メイリオ" w:eastAsia="メイリオ" w:hAnsi="メイリオ" w:cs="Times New Roman" w:hint="eastAsia"/>
          <w:spacing w:val="2"/>
        </w:rPr>
      </w:pPr>
      <w:r w:rsidRPr="009831FD">
        <w:rPr>
          <w:rFonts w:ascii="メイリオ" w:eastAsia="メイリオ" w:hAnsi="メイリオ" w:cs="Times New Roman" w:hint="eastAsia"/>
        </w:rPr>
        <w:t>JECA</w:t>
      </w:r>
      <w:r w:rsidRPr="009831FD">
        <w:rPr>
          <w:rFonts w:ascii="メイリオ" w:eastAsia="メイリオ" w:hAnsi="メイリオ" w:hint="eastAsia"/>
        </w:rPr>
        <w:t>では初級、中級、上級と三段階のステップを踏んで、教育カウンセラーの力量をアップすることをめざしています。</w:t>
      </w:r>
    </w:p>
    <w:p w14:paraId="76133D08" w14:textId="052D67A4"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hint="eastAsia"/>
        </w:rPr>
        <w:t xml:space="preserve">　初級教育カウンセラーは</w:t>
      </w:r>
      <w:r w:rsidRPr="009831FD">
        <w:rPr>
          <w:rFonts w:ascii="メイリオ" w:eastAsia="メイリオ" w:hAnsi="メイリオ" w:cs="HGSｺﾞｼｯｸM" w:hint="eastAsia"/>
          <w:sz w:val="22"/>
          <w:szCs w:val="22"/>
        </w:rPr>
        <w:t>「日常の教育活動に教育カウンセリングの考え方や技術を活用すること」</w:t>
      </w:r>
      <w:r w:rsidRPr="009831FD">
        <w:rPr>
          <w:rFonts w:ascii="メイリオ" w:eastAsia="メイリオ" w:hAnsi="メイリオ" w:hint="eastAsia"/>
        </w:rPr>
        <w:t>、中級教育カウンセラーは</w:t>
      </w:r>
      <w:r w:rsidRPr="009831FD">
        <w:rPr>
          <w:rFonts w:ascii="メイリオ" w:eastAsia="メイリオ" w:hAnsi="メイリオ" w:cs="HGSｺﾞｼｯｸM" w:hint="eastAsia"/>
        </w:rPr>
        <w:t>「学校や職場で、ガイダンス</w:t>
      </w:r>
      <w:r w:rsidR="009831FD">
        <w:rPr>
          <w:rFonts w:ascii="メイリオ" w:eastAsia="メイリオ" w:hAnsi="メイリオ" w:cs="HGSｺﾞｼｯｸM" w:hint="eastAsia"/>
        </w:rPr>
        <w:t>カウンセリング</w:t>
      </w:r>
      <w:r w:rsidRPr="009831FD">
        <w:rPr>
          <w:rFonts w:ascii="メイリオ" w:eastAsia="メイリオ" w:hAnsi="メイリオ" w:cs="HGSｺﾞｼｯｸM" w:hint="eastAsia"/>
        </w:rPr>
        <w:t>のリーダーとして活動すること」、</w:t>
      </w:r>
      <w:r w:rsidRPr="009831FD">
        <w:rPr>
          <w:rFonts w:ascii="メイリオ" w:eastAsia="メイリオ" w:hAnsi="メイリオ" w:hint="eastAsia"/>
        </w:rPr>
        <w:t>上級教育カウンセラーは</w:t>
      </w:r>
      <w:r w:rsidRPr="009831FD">
        <w:rPr>
          <w:rFonts w:ascii="メイリオ" w:eastAsia="メイリオ" w:hAnsi="メイリオ" w:cs="HGSｺﾞｼｯｸM" w:hint="eastAsia"/>
          <w:sz w:val="22"/>
          <w:szCs w:val="22"/>
        </w:rPr>
        <w:t>「専門性を生かし、研修会等で講師を務めたり、スーパーバイザーとして指導</w:t>
      </w:r>
      <w:r w:rsidR="009831FD">
        <w:rPr>
          <w:rFonts w:ascii="メイリオ" w:eastAsia="メイリオ" w:hAnsi="メイリオ" w:cs="HGSｺﾞｼｯｸM" w:hint="eastAsia"/>
          <w:sz w:val="22"/>
          <w:szCs w:val="22"/>
        </w:rPr>
        <w:t>したり</w:t>
      </w:r>
      <w:r w:rsidRPr="009831FD">
        <w:rPr>
          <w:rFonts w:ascii="メイリオ" w:eastAsia="メイリオ" w:hAnsi="メイリオ" w:cs="HGSｺﾞｼｯｸM" w:hint="eastAsia"/>
          <w:sz w:val="22"/>
          <w:szCs w:val="22"/>
        </w:rPr>
        <w:t>すること」が</w:t>
      </w:r>
      <w:r w:rsidRPr="009831FD">
        <w:rPr>
          <w:rFonts w:ascii="メイリオ" w:eastAsia="メイリオ" w:hAnsi="メイリオ" w:hint="eastAsia"/>
          <w:sz w:val="22"/>
          <w:szCs w:val="22"/>
        </w:rPr>
        <w:t>活動の指針です。</w:t>
      </w:r>
    </w:p>
    <w:p w14:paraId="45FFBECC" w14:textId="4282F7E8" w:rsidR="00265D91" w:rsidRPr="009831FD" w:rsidRDefault="00A64FB2" w:rsidP="009A3AE2">
      <w:pPr>
        <w:adjustRightInd/>
        <w:snapToGrid w:val="0"/>
        <w:rPr>
          <w:rFonts w:ascii="メイリオ" w:eastAsia="メイリオ" w:hAnsi="メイリオ" w:hint="eastAsia"/>
        </w:rPr>
      </w:pPr>
      <w:r w:rsidRPr="009831FD">
        <w:rPr>
          <w:rFonts w:ascii="メイリオ" w:eastAsia="メイリオ" w:hAnsi="メイリオ" w:hint="eastAsia"/>
        </w:rPr>
        <w:t xml:space="preserve">　今回、初級教育カウンセラー認定を受けられた皆様、</w:t>
      </w:r>
      <w:r w:rsidR="00265D91" w:rsidRPr="009831FD">
        <w:rPr>
          <w:rFonts w:ascii="メイリオ" w:eastAsia="メイリオ" w:hAnsi="メイリオ" w:hint="eastAsia"/>
        </w:rPr>
        <w:t>また以前に初級認定された皆</w:t>
      </w:r>
      <w:r w:rsidR="009831FD">
        <w:rPr>
          <w:rFonts w:ascii="メイリオ" w:eastAsia="メイリオ" w:hAnsi="メイリオ" w:hint="eastAsia"/>
        </w:rPr>
        <w:t>様</w:t>
      </w:r>
      <w:r w:rsidR="00265D91" w:rsidRPr="009831FD">
        <w:rPr>
          <w:rFonts w:ascii="メイリオ" w:eastAsia="メイリオ" w:hAnsi="メイリオ" w:hint="eastAsia"/>
        </w:rPr>
        <w:t>が、</w:t>
      </w:r>
      <w:r w:rsidRPr="009831FD">
        <w:rPr>
          <w:rFonts w:ascii="メイリオ" w:eastAsia="メイリオ" w:hAnsi="メイリオ" w:hint="eastAsia"/>
        </w:rPr>
        <w:t>現場の実践と学びを踏まえ、中級教育カウンセラーへ進むために、何を学び、体験し、準備すればよいかをガイダンスする勉強会を開きます。</w:t>
      </w:r>
    </w:p>
    <w:p w14:paraId="5B194627" w14:textId="02543B3C" w:rsidR="00FE7987" w:rsidRPr="009831FD" w:rsidRDefault="009831FD" w:rsidP="009A3AE2">
      <w:pPr>
        <w:adjustRightInd/>
        <w:snapToGrid w:val="0"/>
        <w:ind w:firstLineChars="100" w:firstLine="197"/>
        <w:rPr>
          <w:rFonts w:ascii="メイリオ" w:eastAsia="メイリオ" w:hAnsi="メイリオ" w:cs="Times New Roman" w:hint="eastAsia"/>
          <w:spacing w:val="2"/>
        </w:rPr>
      </w:pPr>
      <w:r>
        <w:rPr>
          <w:rFonts w:ascii="メイリオ" w:eastAsia="メイリオ" w:hAnsi="メイリオ" w:hint="eastAsia"/>
        </w:rPr>
        <w:t>Zoom</w:t>
      </w:r>
      <w:r w:rsidR="00A64FB2" w:rsidRPr="009831FD">
        <w:rPr>
          <w:rFonts w:ascii="メイリオ" w:eastAsia="メイリオ" w:hAnsi="メイリオ" w:hint="eastAsia"/>
        </w:rPr>
        <w:t>によるオンライン勉強会です。是非、ご参加ください。</w:t>
      </w:r>
    </w:p>
    <w:p w14:paraId="73A535E2" w14:textId="77777777" w:rsidR="00FE7987" w:rsidRPr="009831FD" w:rsidRDefault="00FE7987" w:rsidP="009A3AE2">
      <w:pPr>
        <w:adjustRightInd/>
        <w:snapToGrid w:val="0"/>
        <w:rPr>
          <w:rFonts w:ascii="メイリオ" w:eastAsia="メイリオ" w:hAnsi="メイリオ" w:cs="Times New Roman" w:hint="eastAsia"/>
          <w:spacing w:val="2"/>
        </w:rPr>
      </w:pPr>
    </w:p>
    <w:p w14:paraId="241118A3" w14:textId="29E4FB6A"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hint="eastAsia"/>
        </w:rPr>
        <w:t>【日　時】</w:t>
      </w:r>
      <w:r w:rsidRPr="009831FD">
        <w:rPr>
          <w:rFonts w:ascii="メイリオ" w:eastAsia="メイリオ" w:hAnsi="メイリオ" w:cs="Times New Roman" w:hint="eastAsia"/>
        </w:rPr>
        <w:t xml:space="preserve">       </w:t>
      </w:r>
      <w:r w:rsidRPr="009831FD">
        <w:rPr>
          <w:rFonts w:ascii="メイリオ" w:eastAsia="メイリオ" w:hAnsi="メイリオ" w:hint="eastAsia"/>
          <w:b/>
          <w:bCs/>
          <w:sz w:val="26"/>
          <w:szCs w:val="26"/>
        </w:rPr>
        <w:t>令和</w:t>
      </w:r>
      <w:r w:rsidR="00D72B75" w:rsidRPr="009831FD">
        <w:rPr>
          <w:rFonts w:ascii="メイリオ" w:eastAsia="メイリオ" w:hAnsi="メイリオ" w:hint="eastAsia"/>
          <w:b/>
          <w:bCs/>
          <w:sz w:val="26"/>
          <w:szCs w:val="26"/>
        </w:rPr>
        <w:t>４</w:t>
      </w:r>
      <w:r w:rsidRPr="009831FD">
        <w:rPr>
          <w:rFonts w:ascii="メイリオ" w:eastAsia="メイリオ" w:hAnsi="メイリオ" w:hint="eastAsia"/>
          <w:b/>
          <w:bCs/>
          <w:sz w:val="26"/>
          <w:szCs w:val="26"/>
        </w:rPr>
        <w:t>年３月</w:t>
      </w:r>
      <w:r w:rsidR="00D72B75" w:rsidRPr="009831FD">
        <w:rPr>
          <w:rFonts w:ascii="メイリオ" w:eastAsia="メイリオ" w:hAnsi="メイリオ" w:hint="eastAsia"/>
          <w:b/>
          <w:bCs/>
          <w:sz w:val="26"/>
          <w:szCs w:val="26"/>
        </w:rPr>
        <w:t>１９</w:t>
      </w:r>
      <w:r w:rsidRPr="009831FD">
        <w:rPr>
          <w:rFonts w:ascii="メイリオ" w:eastAsia="メイリオ" w:hAnsi="メイリオ" w:hint="eastAsia"/>
          <w:b/>
          <w:bCs/>
          <w:sz w:val="26"/>
          <w:szCs w:val="26"/>
        </w:rPr>
        <w:t>日（土）</w:t>
      </w:r>
      <w:r w:rsidRPr="009831FD">
        <w:rPr>
          <w:rFonts w:ascii="メイリオ" w:eastAsia="メイリオ" w:hAnsi="メイリオ" w:cs="Times New Roman" w:hint="eastAsia"/>
          <w:b/>
          <w:bCs/>
          <w:sz w:val="26"/>
          <w:szCs w:val="26"/>
        </w:rPr>
        <w:t xml:space="preserve">   1</w:t>
      </w:r>
      <w:r w:rsidR="00D72B75" w:rsidRPr="009831FD">
        <w:rPr>
          <w:rFonts w:ascii="メイリオ" w:eastAsia="メイリオ" w:hAnsi="メイリオ" w:cs="Times New Roman" w:hint="eastAsia"/>
          <w:b/>
          <w:bCs/>
          <w:sz w:val="26"/>
          <w:szCs w:val="26"/>
        </w:rPr>
        <w:t>2：30</w:t>
      </w:r>
      <w:r w:rsidRPr="009831FD">
        <w:rPr>
          <w:rFonts w:ascii="メイリオ" w:eastAsia="メイリオ" w:hAnsi="メイリオ" w:hint="eastAsia"/>
          <w:b/>
          <w:bCs/>
          <w:sz w:val="26"/>
          <w:szCs w:val="26"/>
        </w:rPr>
        <w:t>～</w:t>
      </w:r>
      <w:r w:rsidRPr="009831FD">
        <w:rPr>
          <w:rFonts w:ascii="メイリオ" w:eastAsia="メイリオ" w:hAnsi="メイリオ" w:cs="Times New Roman" w:hint="eastAsia"/>
          <w:b/>
          <w:bCs/>
          <w:sz w:val="26"/>
          <w:szCs w:val="26"/>
        </w:rPr>
        <w:t>1</w:t>
      </w:r>
      <w:r w:rsidR="00D72B75" w:rsidRPr="009831FD">
        <w:rPr>
          <w:rFonts w:ascii="メイリオ" w:eastAsia="メイリオ" w:hAnsi="メイリオ" w:cs="Times New Roman" w:hint="eastAsia"/>
          <w:b/>
          <w:bCs/>
          <w:sz w:val="26"/>
          <w:szCs w:val="26"/>
        </w:rPr>
        <w:t>4</w:t>
      </w:r>
      <w:r w:rsidRPr="009831FD">
        <w:rPr>
          <w:rFonts w:ascii="メイリオ" w:eastAsia="メイリオ" w:hAnsi="メイリオ" w:hint="eastAsia"/>
          <w:b/>
          <w:bCs/>
          <w:sz w:val="26"/>
          <w:szCs w:val="26"/>
        </w:rPr>
        <w:t>：</w:t>
      </w:r>
      <w:r w:rsidRPr="009831FD">
        <w:rPr>
          <w:rFonts w:ascii="メイリオ" w:eastAsia="メイリオ" w:hAnsi="メイリオ" w:cs="Times New Roman" w:hint="eastAsia"/>
          <w:b/>
          <w:bCs/>
          <w:sz w:val="26"/>
          <w:szCs w:val="26"/>
        </w:rPr>
        <w:t>00</w:t>
      </w:r>
    </w:p>
    <w:p w14:paraId="561FA696" w14:textId="77777777"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hint="eastAsia"/>
        </w:rPr>
        <w:t>【対　象】</w:t>
      </w:r>
      <w:r w:rsidRPr="009831FD">
        <w:rPr>
          <w:rFonts w:ascii="メイリオ" w:eastAsia="メイリオ" w:hAnsi="メイリオ" w:cs="Times New Roman" w:hint="eastAsia"/>
        </w:rPr>
        <w:t xml:space="preserve">       </w:t>
      </w:r>
      <w:r w:rsidRPr="009831FD">
        <w:rPr>
          <w:rFonts w:ascii="メイリオ" w:eastAsia="メイリオ" w:hAnsi="メイリオ" w:hint="eastAsia"/>
        </w:rPr>
        <w:t>今年度初級教育カウンセラー資格を取得された方</w:t>
      </w:r>
    </w:p>
    <w:p w14:paraId="1746B9DD" w14:textId="77777777" w:rsidR="00FE7987" w:rsidRPr="009831FD" w:rsidRDefault="00A64FB2" w:rsidP="009A3AE2">
      <w:pPr>
        <w:adjustRightInd/>
        <w:snapToGrid w:val="0"/>
        <w:rPr>
          <w:rFonts w:ascii="メイリオ" w:eastAsia="メイリオ" w:hAnsi="メイリオ" w:cs="Times New Roman" w:hint="eastAsia"/>
          <w:spacing w:val="2"/>
        </w:rPr>
      </w:pPr>
      <w:r w:rsidRPr="009831FD">
        <w:rPr>
          <w:rFonts w:ascii="メイリオ" w:eastAsia="メイリオ" w:hAnsi="メイリオ" w:cs="Times New Roman" w:hint="eastAsia"/>
        </w:rPr>
        <w:t xml:space="preserve">                 </w:t>
      </w:r>
      <w:r w:rsidRPr="009831FD">
        <w:rPr>
          <w:rFonts w:ascii="メイリオ" w:eastAsia="メイリオ" w:hAnsi="メイリオ" w:hint="eastAsia"/>
        </w:rPr>
        <w:t>近々資格の取得見込みの方</w:t>
      </w:r>
    </w:p>
    <w:p w14:paraId="4AEBA448" w14:textId="0353F1C2" w:rsidR="00FE7987" w:rsidRPr="002051C5" w:rsidRDefault="00A64FB2" w:rsidP="002051C5">
      <w:pPr>
        <w:adjustRightInd/>
        <w:snapToGrid w:val="0"/>
        <w:rPr>
          <w:rFonts w:ascii="メイリオ" w:eastAsia="メイリオ" w:hAnsi="メイリオ" w:cs="Times New Roman" w:hint="eastAsia"/>
          <w:b/>
          <w:bCs/>
          <w:spacing w:val="2"/>
        </w:rPr>
      </w:pPr>
      <w:r w:rsidRPr="002051C5">
        <w:rPr>
          <w:rFonts w:ascii="メイリオ" w:eastAsia="メイリオ" w:hAnsi="メイリオ" w:hint="eastAsia"/>
        </w:rPr>
        <w:t>【内　容】</w:t>
      </w:r>
      <w:r w:rsidRPr="002051C5">
        <w:rPr>
          <w:rFonts w:ascii="メイリオ" w:eastAsia="メイリオ" w:hAnsi="メイリオ" w:cs="Times New Roman" w:hint="eastAsia"/>
        </w:rPr>
        <w:t xml:space="preserve">      </w:t>
      </w:r>
      <w:r w:rsidR="00265D91" w:rsidRPr="002051C5">
        <w:rPr>
          <w:rFonts w:ascii="メイリオ" w:eastAsia="メイリオ" w:hAnsi="メイリオ" w:cs="Times New Roman" w:hint="eastAsia"/>
        </w:rPr>
        <w:t>・</w:t>
      </w:r>
      <w:r w:rsidRPr="002051C5">
        <w:rPr>
          <w:rFonts w:ascii="メイリオ" w:eastAsia="メイリオ" w:hAnsi="メイリオ" w:hint="eastAsia"/>
          <w:b/>
          <w:bCs/>
        </w:rPr>
        <w:t>教育カウンセラーの</w:t>
      </w:r>
      <w:r w:rsidR="00D72B75" w:rsidRPr="002051C5">
        <w:rPr>
          <w:rFonts w:ascii="メイリオ" w:eastAsia="メイリオ" w:hAnsi="メイリオ" w:hint="eastAsia"/>
          <w:b/>
          <w:bCs/>
        </w:rPr>
        <w:t xml:space="preserve">　</w:t>
      </w:r>
      <w:r w:rsidRPr="002051C5">
        <w:rPr>
          <w:rFonts w:ascii="メイリオ" w:eastAsia="メイリオ" w:hAnsi="メイリオ" w:hint="eastAsia"/>
          <w:b/>
          <w:bCs/>
        </w:rPr>
        <w:t>①役割と②職業倫理</w:t>
      </w:r>
    </w:p>
    <w:p w14:paraId="1AB732F6" w14:textId="5FAB3979" w:rsidR="00FE7987" w:rsidRPr="002051C5" w:rsidRDefault="00A64FB2" w:rsidP="002051C5">
      <w:pPr>
        <w:adjustRightInd/>
        <w:snapToGrid w:val="0"/>
        <w:rPr>
          <w:rFonts w:ascii="メイリオ" w:eastAsia="メイリオ" w:hAnsi="メイリオ" w:cs="Times New Roman" w:hint="eastAsia"/>
          <w:b/>
          <w:bCs/>
          <w:spacing w:val="2"/>
        </w:rPr>
      </w:pPr>
      <w:r w:rsidRPr="002051C5">
        <w:rPr>
          <w:rFonts w:ascii="メイリオ" w:eastAsia="メイリオ" w:hAnsi="メイリオ" w:hint="eastAsia"/>
          <w:b/>
          <w:bCs/>
        </w:rPr>
        <w:t xml:space="preserve">　　　　　　　</w:t>
      </w:r>
      <w:r w:rsidR="00D22C88" w:rsidRPr="002051C5">
        <w:rPr>
          <w:rFonts w:ascii="メイリオ" w:eastAsia="メイリオ" w:hAnsi="メイリオ" w:hint="eastAsia"/>
          <w:b/>
          <w:bCs/>
        </w:rPr>
        <w:t xml:space="preserve"> </w:t>
      </w:r>
      <w:r w:rsidR="00265D91" w:rsidRPr="002051C5">
        <w:rPr>
          <w:rFonts w:ascii="メイリオ" w:eastAsia="メイリオ" w:hAnsi="メイリオ" w:hint="eastAsia"/>
          <w:b/>
          <w:bCs/>
        </w:rPr>
        <w:t xml:space="preserve"> </w:t>
      </w:r>
      <w:r w:rsidR="00D22C88" w:rsidRPr="002051C5">
        <w:rPr>
          <w:rFonts w:ascii="メイリオ" w:eastAsia="メイリオ" w:hAnsi="メイリオ" w:hint="eastAsia"/>
          <w:b/>
          <w:bCs/>
        </w:rPr>
        <w:t>・</w:t>
      </w:r>
      <w:r w:rsidRPr="002051C5">
        <w:rPr>
          <w:rFonts w:ascii="メイリオ" w:eastAsia="メイリオ" w:hAnsi="メイリオ" w:hint="eastAsia"/>
          <w:b/>
          <w:bCs/>
        </w:rPr>
        <w:t xml:space="preserve">中級への道　　</w:t>
      </w:r>
      <w:r w:rsidR="00265D91" w:rsidRPr="002051C5">
        <w:rPr>
          <w:rFonts w:ascii="メイリオ" w:eastAsia="メイリオ" w:hAnsi="メイリオ" w:hint="eastAsia"/>
          <w:b/>
          <w:bCs/>
        </w:rPr>
        <w:t xml:space="preserve">　　　</w:t>
      </w:r>
      <w:r w:rsidRPr="002051C5">
        <w:rPr>
          <w:rFonts w:ascii="メイリオ" w:eastAsia="メイリオ" w:hAnsi="メイリオ" w:hint="eastAsia"/>
          <w:b/>
          <w:bCs/>
        </w:rPr>
        <w:t>事例報告書のまとめ</w:t>
      </w:r>
      <w:r w:rsidR="00610500" w:rsidRPr="002051C5">
        <w:rPr>
          <w:rFonts w:ascii="メイリオ" w:eastAsia="メイリオ" w:hAnsi="メイリオ" w:hint="eastAsia"/>
          <w:b/>
          <w:bCs/>
        </w:rPr>
        <w:t>・</w:t>
      </w:r>
      <w:r w:rsidRPr="002051C5">
        <w:rPr>
          <w:rFonts w:ascii="メイリオ" w:eastAsia="メイリオ" w:hAnsi="メイリオ" w:hint="eastAsia"/>
          <w:b/>
          <w:bCs/>
        </w:rPr>
        <w:t>スーパービジョン</w:t>
      </w:r>
    </w:p>
    <w:p w14:paraId="1A29D750" w14:textId="77777777" w:rsidR="00D72B75" w:rsidRPr="002051C5" w:rsidRDefault="00A64FB2" w:rsidP="002051C5">
      <w:pPr>
        <w:adjustRightInd/>
        <w:snapToGrid w:val="0"/>
        <w:rPr>
          <w:rFonts w:ascii="メイリオ" w:eastAsia="メイリオ" w:hAnsi="メイリオ" w:hint="eastAsia"/>
          <w:b/>
          <w:bCs/>
        </w:rPr>
      </w:pPr>
      <w:r w:rsidRPr="002051C5">
        <w:rPr>
          <w:rFonts w:ascii="メイリオ" w:eastAsia="メイリオ" w:hAnsi="メイリオ" w:hint="eastAsia"/>
          <w:b/>
          <w:bCs/>
        </w:rPr>
        <w:t xml:space="preserve">　　　　　　　　</w:t>
      </w:r>
      <w:r w:rsidR="00D22C88" w:rsidRPr="002051C5">
        <w:rPr>
          <w:rFonts w:ascii="メイリオ" w:eastAsia="メイリオ" w:hAnsi="メイリオ" w:hint="eastAsia"/>
          <w:b/>
          <w:bCs/>
        </w:rPr>
        <w:t>・</w:t>
      </w:r>
      <w:r w:rsidRPr="002051C5">
        <w:rPr>
          <w:rFonts w:ascii="メイリオ" w:eastAsia="メイリオ" w:hAnsi="メイリオ" w:hint="eastAsia"/>
          <w:b/>
          <w:bCs/>
        </w:rPr>
        <w:t>ヒューマンネットワークづくり</w:t>
      </w:r>
    </w:p>
    <w:p w14:paraId="012ABA53" w14:textId="7CE0E0FB" w:rsidR="00FE7987" w:rsidRPr="002051C5" w:rsidRDefault="00D72B75" w:rsidP="002051C5">
      <w:pPr>
        <w:adjustRightInd/>
        <w:snapToGrid w:val="0"/>
        <w:rPr>
          <w:rFonts w:ascii="メイリオ" w:eastAsia="メイリオ" w:hAnsi="メイリオ" w:cs="Times New Roman" w:hint="eastAsia"/>
          <w:b/>
          <w:bCs/>
          <w:spacing w:val="2"/>
        </w:rPr>
      </w:pPr>
      <w:r w:rsidRPr="002051C5">
        <w:rPr>
          <w:rFonts w:ascii="メイリオ" w:eastAsia="メイリオ" w:hAnsi="メイリオ" w:hint="eastAsia"/>
          <w:b/>
          <w:bCs/>
        </w:rPr>
        <w:t xml:space="preserve">　　　　　　　　・</w:t>
      </w:r>
      <w:r w:rsidR="00F80CF0" w:rsidRPr="002051C5">
        <w:rPr>
          <w:rFonts w:ascii="メイリオ" w:eastAsia="メイリオ" w:hAnsi="メイリオ" w:hint="eastAsia"/>
          <w:b/>
          <w:bCs/>
        </w:rPr>
        <w:t>スーパーバイザー紹介</w:t>
      </w:r>
    </w:p>
    <w:p w14:paraId="06537429" w14:textId="77777777" w:rsidR="009A3AE2" w:rsidRDefault="00A64FB2" w:rsidP="009A3AE2">
      <w:pPr>
        <w:adjustRightInd/>
        <w:snapToGrid w:val="0"/>
        <w:rPr>
          <w:rFonts w:ascii="メイリオ" w:eastAsia="メイリオ" w:hAnsi="メイリオ"/>
          <w:sz w:val="24"/>
          <w:szCs w:val="24"/>
        </w:rPr>
      </w:pPr>
      <w:r w:rsidRPr="009831FD">
        <w:rPr>
          <w:rFonts w:ascii="メイリオ" w:eastAsia="メイリオ" w:hAnsi="メイリオ" w:hint="eastAsia"/>
        </w:rPr>
        <w:t>【参加費】</w:t>
      </w:r>
      <w:r w:rsidRPr="009831FD">
        <w:rPr>
          <w:rFonts w:ascii="メイリオ" w:eastAsia="メイリオ" w:hAnsi="メイリオ" w:cs="Times New Roman" w:hint="eastAsia"/>
        </w:rPr>
        <w:t xml:space="preserve">       </w:t>
      </w:r>
      <w:r w:rsidRPr="009831FD">
        <w:rPr>
          <w:rFonts w:ascii="メイリオ" w:eastAsia="メイリオ" w:hAnsi="メイリオ" w:hint="eastAsia"/>
          <w:sz w:val="24"/>
          <w:szCs w:val="24"/>
        </w:rPr>
        <w:t>無料</w:t>
      </w:r>
    </w:p>
    <w:p w14:paraId="5A7A2D6F" w14:textId="0FCEA9C4" w:rsidR="009A3AE2" w:rsidRPr="009A3AE2" w:rsidRDefault="00F80CF0" w:rsidP="009A3AE2">
      <w:pPr>
        <w:adjustRightInd/>
        <w:snapToGrid w:val="0"/>
        <w:ind w:firstLineChars="900" w:firstLine="1775"/>
        <w:rPr>
          <w:rFonts w:ascii="メイリオ" w:eastAsia="メイリオ" w:hAnsi="メイリオ"/>
          <w:sz w:val="24"/>
          <w:szCs w:val="24"/>
        </w:rPr>
      </w:pPr>
      <w:r w:rsidRPr="009831FD">
        <w:rPr>
          <w:rFonts w:ascii="メイリオ" w:eastAsia="メイリオ" w:hAnsi="メイリオ" w:hint="eastAsia"/>
        </w:rPr>
        <w:t>中級へのガイダンスの時間ですが、1時間半の研修時間としてポイントに</w:t>
      </w:r>
      <w:r w:rsidR="009A3AE2">
        <w:rPr>
          <w:rFonts w:ascii="メイリオ" w:eastAsia="メイリオ" w:hAnsi="メイリオ" w:hint="eastAsia"/>
        </w:rPr>
        <w:t>加算する</w:t>
      </w:r>
    </w:p>
    <w:p w14:paraId="473D4266" w14:textId="4A9C05F6" w:rsidR="00A70F24" w:rsidRPr="009831FD" w:rsidRDefault="009A3AE2" w:rsidP="009A3AE2">
      <w:pPr>
        <w:adjustRightInd/>
        <w:snapToGrid w:val="0"/>
        <w:rPr>
          <w:rFonts w:ascii="メイリオ" w:eastAsia="メイリオ" w:hAnsi="メイリオ" w:hint="eastAsia"/>
        </w:rPr>
      </w:pPr>
      <w:r>
        <w:rPr>
          <w:rFonts w:ascii="メイリオ" w:eastAsia="メイリオ" w:hAnsi="メイリオ" w:hint="eastAsia"/>
        </w:rPr>
        <w:t xml:space="preserve">　　　　　　　　　</w:t>
      </w:r>
      <w:r w:rsidR="00A70F24" w:rsidRPr="009831FD">
        <w:rPr>
          <w:rFonts w:ascii="メイリオ" w:eastAsia="メイリオ" w:hAnsi="メイリオ" w:hint="eastAsia"/>
        </w:rPr>
        <w:t>ことが可能です。その場合の修了書は</w:t>
      </w:r>
      <w:r>
        <w:rPr>
          <w:rFonts w:ascii="メイリオ" w:eastAsia="メイリオ" w:hAnsi="メイリオ" w:hint="eastAsia"/>
        </w:rPr>
        <w:t>1,000</w:t>
      </w:r>
      <w:r w:rsidR="00A70F24" w:rsidRPr="009831FD">
        <w:rPr>
          <w:rFonts w:ascii="メイリオ" w:eastAsia="メイリオ" w:hAnsi="メイリオ" w:hint="eastAsia"/>
        </w:rPr>
        <w:t>円いただきます。</w:t>
      </w:r>
    </w:p>
    <w:p w14:paraId="5938580A" w14:textId="5D4E325C" w:rsidR="00A70F24" w:rsidRPr="009831FD" w:rsidRDefault="00A70F24" w:rsidP="009A3AE2">
      <w:pPr>
        <w:adjustRightInd/>
        <w:snapToGrid w:val="0"/>
        <w:ind w:firstLineChars="900" w:firstLine="1775"/>
        <w:rPr>
          <w:rFonts w:ascii="メイリオ" w:eastAsia="メイリオ" w:hAnsi="メイリオ" w:hint="eastAsia"/>
        </w:rPr>
      </w:pPr>
      <w:r w:rsidRPr="009831FD">
        <w:rPr>
          <w:rFonts w:ascii="メイリオ" w:eastAsia="メイリオ" w:hAnsi="メイリオ" w:hint="eastAsia"/>
        </w:rPr>
        <w:t>希望の方は申込時に申し出てください。</w:t>
      </w:r>
    </w:p>
    <w:p w14:paraId="0A061881" w14:textId="77777777" w:rsidR="002051C5" w:rsidRDefault="00A64FB2" w:rsidP="009A3AE2">
      <w:pPr>
        <w:adjustRightInd/>
        <w:snapToGrid w:val="0"/>
        <w:rPr>
          <w:rFonts w:ascii="メイリオ" w:eastAsia="メイリオ" w:hAnsi="メイリオ"/>
        </w:rPr>
      </w:pPr>
      <w:r w:rsidRPr="009831FD">
        <w:rPr>
          <w:rFonts w:ascii="メイリオ" w:eastAsia="メイリオ" w:hAnsi="メイリオ" w:hint="eastAsia"/>
        </w:rPr>
        <w:t>【申し込み】</w:t>
      </w:r>
      <w:r w:rsidR="009A3AE2">
        <w:rPr>
          <w:rFonts w:ascii="メイリオ" w:eastAsia="メイリオ" w:hAnsi="メイリオ" w:hint="eastAsia"/>
        </w:rPr>
        <w:t xml:space="preserve">　　　</w:t>
      </w:r>
      <w:r w:rsidR="002051C5">
        <w:rPr>
          <w:rFonts w:ascii="メイリオ" w:eastAsia="メイリオ" w:hAnsi="メイリオ" w:hint="eastAsia"/>
        </w:rPr>
        <w:t>お名前・所属・</w:t>
      </w:r>
      <w:r w:rsidR="002051C5">
        <w:rPr>
          <w:rFonts w:ascii="メイリオ" w:eastAsia="メイリオ" w:hAnsi="メイリオ"/>
        </w:rPr>
        <w:t>3/19</w:t>
      </w:r>
      <w:r w:rsidR="002051C5">
        <w:rPr>
          <w:rFonts w:ascii="メイリオ" w:eastAsia="メイリオ" w:hAnsi="メイリオ" w:hint="eastAsia"/>
        </w:rPr>
        <w:t>ステップアップ勉強会参加希望とお知らせください。</w:t>
      </w:r>
    </w:p>
    <w:p w14:paraId="1FB5A9AD" w14:textId="078EBD70" w:rsidR="00FE7987" w:rsidRPr="009831FD" w:rsidRDefault="00A64FB2" w:rsidP="002051C5">
      <w:pPr>
        <w:adjustRightInd/>
        <w:snapToGrid w:val="0"/>
        <w:ind w:firstLineChars="900" w:firstLine="2045"/>
        <w:rPr>
          <w:rFonts w:ascii="メイリオ" w:eastAsia="メイリオ" w:hAnsi="メイリオ" w:cs="Times New Roman" w:hint="eastAsia"/>
          <w:sz w:val="24"/>
          <w:szCs w:val="24"/>
        </w:rPr>
      </w:pPr>
      <w:r w:rsidRPr="009831FD">
        <w:rPr>
          <w:rFonts w:ascii="メイリオ" w:eastAsia="メイリオ" w:hAnsi="メイリオ" w:hint="eastAsia"/>
          <w:sz w:val="24"/>
          <w:szCs w:val="24"/>
        </w:rPr>
        <w:t xml:space="preserve">　</w:t>
      </w:r>
      <w:r w:rsidRPr="009831FD">
        <w:rPr>
          <w:rFonts w:ascii="メイリオ" w:eastAsia="メイリオ" w:hAnsi="メイリオ" w:cs="Times New Roman" w:hint="eastAsia"/>
          <w:sz w:val="24"/>
          <w:szCs w:val="24"/>
        </w:rPr>
        <w:t xml:space="preserve">E-mail : </w:t>
      </w:r>
      <w:r w:rsidR="009A3AE2">
        <w:rPr>
          <w:rFonts w:ascii="メイリオ" w:eastAsia="メイリオ" w:hAnsi="メイリオ" w:cs="Times New Roman" w:hint="eastAsia"/>
          <w:sz w:val="24"/>
          <w:szCs w:val="24"/>
        </w:rPr>
        <w:t>npojeca</w:t>
      </w:r>
      <w:r w:rsidRPr="009831FD">
        <w:rPr>
          <w:rFonts w:ascii="メイリオ" w:eastAsia="メイリオ" w:hAnsi="メイリオ" w:cs="Times New Roman" w:hint="eastAsia"/>
          <w:sz w:val="24"/>
          <w:szCs w:val="24"/>
        </w:rPr>
        <w:t>@</w:t>
      </w:r>
      <w:r w:rsidR="009A3AE2">
        <w:rPr>
          <w:rFonts w:ascii="メイリオ" w:eastAsia="メイリオ" w:hAnsi="メイリオ" w:cs="Times New Roman" w:hint="eastAsia"/>
          <w:sz w:val="24"/>
          <w:szCs w:val="24"/>
        </w:rPr>
        <w:t>gmail.com</w:t>
      </w:r>
    </w:p>
    <w:p w14:paraId="6F3B7A8F" w14:textId="5D8756DA" w:rsidR="00D72B75" w:rsidRPr="00610500" w:rsidRDefault="00610500" w:rsidP="002051C5">
      <w:pPr>
        <w:adjustRightInd/>
        <w:snapToGrid w:val="0"/>
        <w:spacing w:beforeLines="50" w:before="145"/>
        <w:rPr>
          <w:rFonts w:ascii="メイリオ" w:eastAsia="メイリオ" w:hAnsi="メイリオ" w:cs="Times New Roman" w:hint="eastAsia"/>
          <w:spacing w:val="2"/>
          <w:sz w:val="24"/>
          <w:szCs w:val="24"/>
        </w:rPr>
      </w:pPr>
      <w:r w:rsidRPr="00610500">
        <w:rPr>
          <w:rFonts w:ascii="メイリオ" w:eastAsia="メイリオ" w:hAnsi="メイリオ" w:cs="Times New Roman" w:hint="eastAsia"/>
          <w:sz w:val="24"/>
          <w:szCs w:val="24"/>
        </w:rPr>
        <w:t xml:space="preserve">【受付期間】　　</w:t>
      </w:r>
      <w:r w:rsidR="00265D91" w:rsidRPr="00610500">
        <w:rPr>
          <w:rFonts w:ascii="メイリオ" w:eastAsia="メイリオ" w:hAnsi="メイリオ" w:cs="Times New Roman" w:hint="eastAsia"/>
          <w:sz w:val="24"/>
          <w:szCs w:val="24"/>
        </w:rPr>
        <w:t>２月</w:t>
      </w:r>
      <w:r w:rsidR="009A3AE2" w:rsidRPr="00610500">
        <w:rPr>
          <w:rFonts w:ascii="メイリオ" w:eastAsia="メイリオ" w:hAnsi="メイリオ" w:cs="Times New Roman"/>
          <w:sz w:val="24"/>
          <w:szCs w:val="24"/>
        </w:rPr>
        <w:t>15</w:t>
      </w:r>
      <w:r w:rsidR="00265D91" w:rsidRPr="00610500">
        <w:rPr>
          <w:rFonts w:ascii="メイリオ" w:eastAsia="メイリオ" w:hAnsi="メイリオ" w:cs="Times New Roman" w:hint="eastAsia"/>
          <w:sz w:val="24"/>
          <w:szCs w:val="24"/>
        </w:rPr>
        <w:t>日（</w:t>
      </w:r>
      <w:r w:rsidR="009A3AE2" w:rsidRPr="00610500">
        <w:rPr>
          <w:rFonts w:ascii="メイリオ" w:eastAsia="メイリオ" w:hAnsi="メイリオ" w:cs="Times New Roman" w:hint="eastAsia"/>
          <w:sz w:val="24"/>
          <w:szCs w:val="24"/>
        </w:rPr>
        <w:t>火</w:t>
      </w:r>
      <w:r w:rsidR="00265D91" w:rsidRPr="00610500">
        <w:rPr>
          <w:rFonts w:ascii="メイリオ" w:eastAsia="メイリオ" w:hAnsi="メイリオ" w:cs="Times New Roman" w:hint="eastAsia"/>
          <w:sz w:val="24"/>
          <w:szCs w:val="24"/>
        </w:rPr>
        <w:t>）～　３月</w:t>
      </w:r>
      <w:r w:rsidR="009A3AE2" w:rsidRPr="00610500">
        <w:rPr>
          <w:rFonts w:ascii="メイリオ" w:eastAsia="メイリオ" w:hAnsi="メイリオ" w:cs="Times New Roman" w:hint="eastAsia"/>
          <w:sz w:val="24"/>
          <w:szCs w:val="24"/>
        </w:rPr>
        <w:t>1</w:t>
      </w:r>
      <w:r w:rsidR="009A3AE2" w:rsidRPr="00610500">
        <w:rPr>
          <w:rFonts w:ascii="メイリオ" w:eastAsia="メイリオ" w:hAnsi="メイリオ" w:cs="Times New Roman"/>
          <w:sz w:val="24"/>
          <w:szCs w:val="24"/>
        </w:rPr>
        <w:t>4</w:t>
      </w:r>
      <w:r w:rsidR="00265D91" w:rsidRPr="00610500">
        <w:rPr>
          <w:rFonts w:ascii="メイリオ" w:eastAsia="メイリオ" w:hAnsi="メイリオ" w:cs="Times New Roman" w:hint="eastAsia"/>
          <w:sz w:val="24"/>
          <w:szCs w:val="24"/>
        </w:rPr>
        <w:t>日（月）</w:t>
      </w:r>
    </w:p>
    <w:p w14:paraId="4E117548" w14:textId="0CA56C4F" w:rsidR="00FE7987" w:rsidRPr="009831FD" w:rsidRDefault="002051C5" w:rsidP="009A3AE2">
      <w:pPr>
        <w:adjustRightInd/>
        <w:snapToGrid w:val="0"/>
        <w:ind w:firstLineChars="900" w:firstLine="1775"/>
        <w:rPr>
          <w:rFonts w:ascii="メイリオ" w:eastAsia="メイリオ" w:hAnsi="メイリオ" w:hint="eastAsia"/>
        </w:rPr>
      </w:pPr>
      <w:r>
        <w:rPr>
          <w:rFonts w:ascii="メイリオ" w:eastAsia="メイリオ" w:hAnsi="メイリオ" w:hint="eastAsia"/>
        </w:rPr>
        <w:t>開講</w:t>
      </w:r>
      <w:r w:rsidR="00A64FB2" w:rsidRPr="009831FD">
        <w:rPr>
          <w:rFonts w:ascii="メイリオ" w:eastAsia="メイリオ" w:hAnsi="メイリオ" w:hint="eastAsia"/>
        </w:rPr>
        <w:t>一週間前に、メールで</w:t>
      </w:r>
      <w:r w:rsidR="00610500">
        <w:rPr>
          <w:rFonts w:ascii="メイリオ" w:eastAsia="メイリオ" w:hAnsi="メイリオ" w:hint="eastAsia"/>
        </w:rPr>
        <w:t>Zoom</w:t>
      </w:r>
      <w:r w:rsidR="00A64FB2" w:rsidRPr="009831FD">
        <w:rPr>
          <w:rFonts w:ascii="メイリオ" w:eastAsia="メイリオ" w:hAnsi="メイリオ" w:hint="eastAsia"/>
        </w:rPr>
        <w:t>の案内を送ります。</w:t>
      </w:r>
    </w:p>
    <w:p w14:paraId="512D8471" w14:textId="4A9C40FA" w:rsidR="00610500" w:rsidRPr="00610500" w:rsidRDefault="00D22C88" w:rsidP="002051C5">
      <w:pPr>
        <w:numPr>
          <w:ilvl w:val="0"/>
          <w:numId w:val="2"/>
        </w:numPr>
        <w:adjustRightInd/>
        <w:snapToGrid w:val="0"/>
        <w:spacing w:beforeLines="50" w:before="145"/>
        <w:ind w:left="556" w:hanging="357"/>
        <w:rPr>
          <w:rFonts w:ascii="メイリオ" w:eastAsia="メイリオ" w:hAnsi="メイリオ" w:cs="Times New Roman"/>
          <w:color w:val="auto"/>
          <w:spacing w:val="2"/>
        </w:rPr>
      </w:pPr>
      <w:r w:rsidRPr="00610500">
        <w:rPr>
          <w:rFonts w:ascii="メイリオ" w:eastAsia="メイリオ" w:hAnsi="メイリオ" w:hint="eastAsia"/>
          <w:color w:val="auto"/>
        </w:rPr>
        <w:t>当日</w:t>
      </w:r>
      <w:r w:rsidR="00D72B75" w:rsidRPr="00610500">
        <w:rPr>
          <w:rFonts w:ascii="メイリオ" w:eastAsia="メイリオ" w:hAnsi="メイリオ" w:hint="eastAsia"/>
          <w:color w:val="auto"/>
        </w:rPr>
        <w:t>、本勉強会に引きつづき、</w:t>
      </w:r>
      <w:r w:rsidRPr="00610500">
        <w:rPr>
          <w:rFonts w:ascii="メイリオ" w:eastAsia="メイリオ" w:hAnsi="メイリオ" w:hint="eastAsia"/>
          <w:color w:val="auto"/>
        </w:rPr>
        <w:t>東京教育カウンセラー協会主催の「新学期スタートダッシュ研修会」を開催します（</w:t>
      </w:r>
      <w:r w:rsidR="00D72B75" w:rsidRPr="00610500">
        <w:rPr>
          <w:rFonts w:ascii="メイリオ" w:eastAsia="メイリオ" w:hAnsi="メイリオ" w:hint="eastAsia"/>
          <w:color w:val="auto"/>
        </w:rPr>
        <w:t>14:00～16：30</w:t>
      </w:r>
      <w:r w:rsidRPr="00610500">
        <w:rPr>
          <w:rFonts w:ascii="メイリオ" w:eastAsia="メイリオ" w:hAnsi="メイリオ" w:hint="eastAsia"/>
          <w:color w:val="auto"/>
        </w:rPr>
        <w:t>）</w:t>
      </w:r>
      <w:r w:rsidR="00D72B75" w:rsidRPr="00610500">
        <w:rPr>
          <w:rFonts w:ascii="メイリオ" w:eastAsia="メイリオ" w:hAnsi="メイリオ" w:hint="eastAsia"/>
          <w:color w:val="auto"/>
        </w:rPr>
        <w:t>。</w:t>
      </w:r>
      <w:r w:rsidRPr="00610500">
        <w:rPr>
          <w:rFonts w:ascii="メイリオ" w:eastAsia="メイリオ" w:hAnsi="メイリオ" w:hint="eastAsia"/>
          <w:color w:val="auto"/>
        </w:rPr>
        <w:t>併せて受講されることをお薦めします。</w:t>
      </w:r>
    </w:p>
    <w:p w14:paraId="67759C45" w14:textId="1D68E406" w:rsidR="00610500" w:rsidRPr="00610500" w:rsidRDefault="00610500" w:rsidP="00610500">
      <w:pPr>
        <w:adjustRightInd/>
        <w:snapToGrid w:val="0"/>
        <w:ind w:left="557"/>
        <w:rPr>
          <w:rFonts w:ascii="メイリオ" w:eastAsia="メイリオ" w:hAnsi="メイリオ" w:cs="Times New Roman" w:hint="eastAsia"/>
          <w:color w:val="auto"/>
          <w:spacing w:val="2"/>
        </w:rPr>
      </w:pPr>
      <w:r w:rsidRPr="00610500">
        <w:rPr>
          <w:rFonts w:ascii="メイリオ" w:eastAsia="メイリオ" w:hAnsi="メイリオ" w:cs="Times New Roman" w:hint="eastAsia"/>
          <w:color w:val="auto"/>
          <w:spacing w:val="2"/>
        </w:rPr>
        <w:t>同時受講される場合，</w:t>
      </w:r>
      <w:r w:rsidRPr="00610500">
        <w:rPr>
          <w:rFonts w:ascii="メイリオ" w:eastAsia="メイリオ" w:hAnsi="メイリオ" w:cs="Times New Roman" w:hint="eastAsia"/>
          <w:color w:val="auto"/>
          <w:spacing w:val="2"/>
          <w:u w:val="single"/>
        </w:rPr>
        <w:t>メール本文に「東京支部も受講」とお書き添えください。</w:t>
      </w:r>
    </w:p>
    <w:sectPr w:rsidR="00610500" w:rsidRPr="00610500" w:rsidSect="002051C5">
      <w:type w:val="continuous"/>
      <w:pgSz w:w="11906" w:h="16838" w:code="9"/>
      <w:pgMar w:top="993" w:right="1418" w:bottom="851" w:left="1418" w:header="720" w:footer="720" w:gutter="0"/>
      <w:pgNumType w:start="1"/>
      <w:cols w:space="720"/>
      <w:noEndnote/>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8509" w14:textId="77777777" w:rsidR="00F1222E" w:rsidRDefault="00F1222E">
      <w:r>
        <w:separator/>
      </w:r>
    </w:p>
  </w:endnote>
  <w:endnote w:type="continuationSeparator" w:id="0">
    <w:p w14:paraId="744511E0" w14:textId="77777777" w:rsidR="00F1222E" w:rsidRDefault="00F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6EB7" w14:textId="77777777" w:rsidR="00F1222E" w:rsidRDefault="00F1222E">
      <w:r>
        <w:rPr>
          <w:rFonts w:ascii="ＭＳ 明朝" w:cs="Times New Roman"/>
          <w:color w:val="auto"/>
          <w:sz w:val="2"/>
          <w:szCs w:val="2"/>
        </w:rPr>
        <w:continuationSeparator/>
      </w:r>
    </w:p>
  </w:footnote>
  <w:footnote w:type="continuationSeparator" w:id="0">
    <w:p w14:paraId="129DB0D6" w14:textId="77777777" w:rsidR="00F1222E" w:rsidRDefault="00F1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109"/>
    <w:multiLevelType w:val="hybridMultilevel"/>
    <w:tmpl w:val="A54AA904"/>
    <w:lvl w:ilvl="0" w:tplc="FBFA7018">
      <w:start w:val="5"/>
      <w:numFmt w:val="bullet"/>
      <w:lvlText w:val="※"/>
      <w:lvlJc w:val="left"/>
      <w:pPr>
        <w:ind w:left="557" w:hanging="360"/>
      </w:pPr>
      <w:rPr>
        <w:rFonts w:ascii="ＭＳ 明朝" w:eastAsia="ＭＳ 明朝" w:hAnsi="ＭＳ 明朝" w:cs="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782505FE"/>
    <w:multiLevelType w:val="hybridMultilevel"/>
    <w:tmpl w:val="CBCA7864"/>
    <w:lvl w:ilvl="0" w:tplc="7938B6F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defaultTabStop w:val="848"/>
  <w:hyphenationZone w:val="0"/>
  <w:drawingGridHorizontalSpacing w:val="19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88"/>
    <w:rsid w:val="002051C5"/>
    <w:rsid w:val="00265D91"/>
    <w:rsid w:val="005C0E2E"/>
    <w:rsid w:val="00610500"/>
    <w:rsid w:val="009831FD"/>
    <w:rsid w:val="009A3AE2"/>
    <w:rsid w:val="00A64FB2"/>
    <w:rsid w:val="00A70F24"/>
    <w:rsid w:val="00D22C88"/>
    <w:rsid w:val="00D72B75"/>
    <w:rsid w:val="00DF1077"/>
    <w:rsid w:val="00F1222E"/>
    <w:rsid w:val="00F80CF0"/>
    <w:rsid w:val="00FE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647BAD"/>
  <w14:defaultImageDpi w14:val="0"/>
  <w15:docId w15:val="{F8DFF822-DCBC-4AEB-9C16-589DE2DD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C88"/>
    <w:pPr>
      <w:tabs>
        <w:tab w:val="center" w:pos="4252"/>
        <w:tab w:val="right" w:pos="8504"/>
      </w:tabs>
      <w:snapToGrid w:val="0"/>
    </w:pPr>
  </w:style>
  <w:style w:type="character" w:customStyle="1" w:styleId="a4">
    <w:name w:val="ヘッダー (文字)"/>
    <w:basedOn w:val="a0"/>
    <w:link w:val="a3"/>
    <w:uiPriority w:val="99"/>
    <w:rsid w:val="00D22C88"/>
    <w:rPr>
      <w:rFonts w:cs="ＭＳ 明朝"/>
      <w:color w:val="000000"/>
      <w:kern w:val="0"/>
      <w:szCs w:val="21"/>
    </w:rPr>
  </w:style>
  <w:style w:type="paragraph" w:styleId="a5">
    <w:name w:val="footer"/>
    <w:basedOn w:val="a"/>
    <w:link w:val="a6"/>
    <w:uiPriority w:val="99"/>
    <w:unhideWhenUsed/>
    <w:rsid w:val="00D22C88"/>
    <w:pPr>
      <w:tabs>
        <w:tab w:val="center" w:pos="4252"/>
        <w:tab w:val="right" w:pos="8504"/>
      </w:tabs>
      <w:snapToGrid w:val="0"/>
    </w:pPr>
  </w:style>
  <w:style w:type="character" w:customStyle="1" w:styleId="a6">
    <w:name w:val="フッター (文字)"/>
    <w:basedOn w:val="a0"/>
    <w:link w:val="a5"/>
    <w:uiPriority w:val="99"/>
    <w:rsid w:val="00D22C8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3445-FD8B-48B2-9A87-1B80AE69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kusumoto</cp:lastModifiedBy>
  <cp:revision>4</cp:revision>
  <cp:lastPrinted>2021-02-15T05:02:00Z</cp:lastPrinted>
  <dcterms:created xsi:type="dcterms:W3CDTF">2022-02-03T05:48:00Z</dcterms:created>
  <dcterms:modified xsi:type="dcterms:W3CDTF">2022-02-09T08:16:00Z</dcterms:modified>
</cp:coreProperties>
</file>